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5B8" w:rsidRDefault="002D35B8" w:rsidP="002D35B8">
      <w:pPr>
        <w:tabs>
          <w:tab w:val="num" w:pos="720"/>
        </w:tabs>
        <w:spacing w:before="100" w:beforeAutospacing="1" w:after="100" w:afterAutospacing="1" w:line="240" w:lineRule="auto"/>
        <w:ind w:left="720" w:hanging="360"/>
      </w:pPr>
      <w:r>
        <w:rPr>
          <w:noProof/>
        </w:rPr>
        <w:drawing>
          <wp:inline distT="0" distB="0" distL="0" distR="0">
            <wp:extent cx="4050154" cy="5145206"/>
            <wp:effectExtent l="0" t="0" r="7620" b="0"/>
            <wp:docPr id="1" name="Picture 1" descr="Label, Great Value Buttermilk Pancake &amp; Waffle M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el, Great Value Buttermilk Pancake &amp; Waffle Mi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56968" cy="5153863"/>
                    </a:xfrm>
                    <a:prstGeom prst="rect">
                      <a:avLst/>
                    </a:prstGeom>
                    <a:noFill/>
                    <a:ln>
                      <a:noFill/>
                    </a:ln>
                  </pic:spPr>
                </pic:pic>
              </a:graphicData>
            </a:graphic>
          </wp:inline>
        </w:drawing>
      </w:r>
    </w:p>
    <w:p w:rsidR="002D35B8" w:rsidRPr="002D35B8" w:rsidRDefault="002D35B8" w:rsidP="00386405">
      <w:pPr>
        <w:spacing w:before="100" w:beforeAutospacing="1" w:after="100" w:afterAutospacing="1" w:line="240" w:lineRule="auto"/>
        <w:rPr>
          <w:rFonts w:ascii="Arial" w:eastAsia="Calibri" w:hAnsi="Arial" w:cs="Arial"/>
        </w:rPr>
      </w:pPr>
      <w:r w:rsidRPr="002D35B8">
        <w:rPr>
          <w:rFonts w:ascii="Arial" w:eastAsia="Calibri" w:hAnsi="Arial" w:cs="Arial"/>
          <w:sz w:val="27"/>
          <w:szCs w:val="27"/>
        </w:rPr>
        <w:t>Direct link to recall: </w:t>
      </w:r>
      <w:hyperlink r:id="rId6" w:history="1">
        <w:r w:rsidRPr="002D35B8">
          <w:rPr>
            <w:rFonts w:ascii="Arial" w:eastAsia="Calibri" w:hAnsi="Arial" w:cs="Arial"/>
            <w:color w:val="0000FF"/>
            <w:sz w:val="27"/>
            <w:szCs w:val="27"/>
            <w:u w:val="single"/>
          </w:rPr>
          <w:t>https://www.fda.gov/safety/recalls-market-withdrawals-safety-alerts/continental-mills-r</w:t>
        </w:r>
        <w:r w:rsidRPr="002D35B8">
          <w:rPr>
            <w:rFonts w:ascii="Arial" w:eastAsia="Calibri" w:hAnsi="Arial" w:cs="Arial"/>
            <w:color w:val="0000FF"/>
            <w:sz w:val="27"/>
            <w:szCs w:val="27"/>
            <w:u w:val="single"/>
          </w:rPr>
          <w:t>e</w:t>
        </w:r>
        <w:r w:rsidRPr="002D35B8">
          <w:rPr>
            <w:rFonts w:ascii="Arial" w:eastAsia="Calibri" w:hAnsi="Arial" w:cs="Arial"/>
            <w:color w:val="0000FF"/>
            <w:sz w:val="27"/>
            <w:szCs w:val="27"/>
            <w:u w:val="single"/>
          </w:rPr>
          <w:t>calls-walmart-great-value-buttermilk-pancake-waffle-mix-due-possible-foreign</w:t>
        </w:r>
      </w:hyperlink>
    </w:p>
    <w:p w:rsidR="002D35B8" w:rsidRPr="002D35B8" w:rsidRDefault="002D35B8" w:rsidP="002D35B8">
      <w:pPr>
        <w:spacing w:before="100" w:beforeAutospacing="1" w:after="100" w:afterAutospacing="1" w:line="240" w:lineRule="auto"/>
        <w:outlineLvl w:val="1"/>
        <w:rPr>
          <w:rFonts w:ascii="Helvetica" w:eastAsia="Calibri" w:hAnsi="Helvetica" w:cs="Helvetica"/>
          <w:b/>
          <w:bCs/>
          <w:color w:val="333333"/>
          <w:spacing w:val="8"/>
          <w:sz w:val="36"/>
          <w:szCs w:val="36"/>
        </w:rPr>
      </w:pPr>
      <w:bookmarkStart w:id="0" w:name="_GoBack"/>
      <w:bookmarkEnd w:id="0"/>
      <w:r w:rsidRPr="002D35B8">
        <w:rPr>
          <w:rFonts w:ascii="Helvetica" w:eastAsia="Calibri" w:hAnsi="Helvetica" w:cs="Helvetica"/>
          <w:b/>
          <w:bCs/>
          <w:color w:val="333333"/>
          <w:spacing w:val="8"/>
          <w:sz w:val="27"/>
          <w:szCs w:val="27"/>
        </w:rPr>
        <w:t>Company Announcement</w:t>
      </w:r>
    </w:p>
    <w:p w:rsidR="002D35B8" w:rsidRPr="002D35B8" w:rsidRDefault="002D35B8" w:rsidP="002D35B8">
      <w:pPr>
        <w:spacing w:before="100" w:beforeAutospacing="1" w:after="100" w:afterAutospacing="1" w:line="240" w:lineRule="auto"/>
        <w:rPr>
          <w:rFonts w:ascii="Georgia" w:eastAsia="Calibri" w:hAnsi="Georgia" w:cs="Arial"/>
          <w:color w:val="000000" w:themeColor="text1"/>
        </w:rPr>
      </w:pPr>
      <w:r w:rsidRPr="002D35B8">
        <w:rPr>
          <w:rFonts w:ascii="Georgia" w:eastAsia="Calibri" w:hAnsi="Georgia" w:cs="Arial"/>
          <w:color w:val="000000" w:themeColor="text1"/>
          <w:sz w:val="27"/>
          <w:szCs w:val="27"/>
        </w:rPr>
        <w:t>Continental Mills has issued a recall for a single lot of Great Value Buttermilk Pancake &amp; Waffle Mix</w:t>
      </w:r>
      <w:r w:rsidRPr="002D35B8">
        <w:rPr>
          <w:rFonts w:ascii="Georgia" w:eastAsia="Calibri" w:hAnsi="Georgia" w:cs="Arial"/>
          <w:color w:val="000000" w:themeColor="text1"/>
          <w:sz w:val="27"/>
          <w:szCs w:val="27"/>
          <w:highlight w:val="yellow"/>
        </w:rPr>
        <w:t xml:space="preserve">, UPC 078742370828, Lot code KX2063, Best </w:t>
      </w:r>
      <w:proofErr w:type="gramStart"/>
      <w:r w:rsidRPr="002D35B8">
        <w:rPr>
          <w:rFonts w:ascii="Georgia" w:eastAsia="Calibri" w:hAnsi="Georgia" w:cs="Arial"/>
          <w:color w:val="000000" w:themeColor="text1"/>
          <w:sz w:val="27"/>
          <w:szCs w:val="27"/>
          <w:highlight w:val="yellow"/>
        </w:rPr>
        <w:t>By</w:t>
      </w:r>
      <w:proofErr w:type="gramEnd"/>
      <w:r w:rsidRPr="002D35B8">
        <w:rPr>
          <w:rFonts w:ascii="Georgia" w:eastAsia="Calibri" w:hAnsi="Georgia" w:cs="Arial"/>
          <w:color w:val="000000" w:themeColor="text1"/>
          <w:sz w:val="27"/>
          <w:szCs w:val="27"/>
          <w:highlight w:val="yellow"/>
        </w:rPr>
        <w:t xml:space="preserve"> Date of 09/01/2023,</w:t>
      </w:r>
      <w:r w:rsidRPr="002D35B8">
        <w:rPr>
          <w:rFonts w:ascii="Georgia" w:eastAsia="Calibri" w:hAnsi="Georgia" w:cs="Arial"/>
          <w:color w:val="000000" w:themeColor="text1"/>
          <w:sz w:val="27"/>
          <w:szCs w:val="27"/>
        </w:rPr>
        <w:t xml:space="preserve"> due to a potential foreign material contamination. Fragments from a cable used to clear the processing line were discovered in a limited amount of product.</w:t>
      </w:r>
    </w:p>
    <w:p w:rsidR="002D35B8" w:rsidRPr="002D35B8" w:rsidRDefault="002D35B8" w:rsidP="002D35B8">
      <w:pPr>
        <w:spacing w:before="100" w:beforeAutospacing="1" w:after="100" w:afterAutospacing="1" w:line="240" w:lineRule="auto"/>
        <w:rPr>
          <w:rFonts w:ascii="Georgia" w:eastAsia="Calibri" w:hAnsi="Georgia" w:cs="Arial"/>
          <w:color w:val="000000" w:themeColor="text1"/>
        </w:rPr>
      </w:pPr>
      <w:r w:rsidRPr="002D35B8">
        <w:rPr>
          <w:rFonts w:ascii="Georgia" w:eastAsia="Calibri" w:hAnsi="Georgia" w:cs="Arial"/>
          <w:color w:val="000000" w:themeColor="text1"/>
          <w:sz w:val="27"/>
          <w:szCs w:val="27"/>
        </w:rPr>
        <w:t>The affected product was distributed nationwide where consumers purchased product through retail Walmart stores.</w:t>
      </w:r>
    </w:p>
    <w:p w:rsidR="002D35B8" w:rsidRPr="002D35B8" w:rsidRDefault="002D35B8" w:rsidP="002D35B8">
      <w:pPr>
        <w:spacing w:before="100" w:beforeAutospacing="1" w:after="100" w:afterAutospacing="1" w:line="240" w:lineRule="auto"/>
        <w:rPr>
          <w:rFonts w:ascii="Georgia" w:eastAsia="Calibri" w:hAnsi="Georgia" w:cs="Arial"/>
          <w:color w:val="000000" w:themeColor="text1"/>
        </w:rPr>
      </w:pPr>
      <w:r w:rsidRPr="002D35B8">
        <w:rPr>
          <w:rFonts w:ascii="Georgia" w:eastAsia="Calibri" w:hAnsi="Georgia" w:cs="Arial"/>
          <w:color w:val="000000" w:themeColor="text1"/>
          <w:sz w:val="27"/>
          <w:szCs w:val="27"/>
        </w:rPr>
        <w:lastRenderedPageBreak/>
        <w:t>No contaminated product has been reported by consumers to date. No injuries have been reported to date.</w:t>
      </w:r>
    </w:p>
    <w:p w:rsidR="002D35B8" w:rsidRPr="002D35B8" w:rsidRDefault="002D35B8" w:rsidP="002D35B8">
      <w:pPr>
        <w:spacing w:before="100" w:beforeAutospacing="1" w:after="100" w:afterAutospacing="1" w:line="240" w:lineRule="auto"/>
        <w:rPr>
          <w:rFonts w:ascii="Georgia" w:eastAsia="Calibri" w:hAnsi="Georgia" w:cs="Arial"/>
          <w:color w:val="000000" w:themeColor="text1"/>
        </w:rPr>
      </w:pPr>
      <w:r w:rsidRPr="002D35B8">
        <w:rPr>
          <w:rFonts w:ascii="Georgia" w:eastAsia="Calibri" w:hAnsi="Georgia" w:cs="Arial"/>
          <w:color w:val="000000" w:themeColor="text1"/>
          <w:sz w:val="27"/>
          <w:szCs w:val="27"/>
        </w:rPr>
        <w:t>If you have recently purchased any of the products noted above, please dispose of the product or please return the product to your store for a replacement or refund. For more information or to receive a refund, please call the Recall Phone Hotline at 1-800-578-7832 Monday – Friday 7 am to 4 pm PT.</w:t>
      </w:r>
    </w:p>
    <w:p w:rsidR="002D35B8" w:rsidRPr="002D35B8" w:rsidRDefault="002D35B8" w:rsidP="002D35B8">
      <w:pPr>
        <w:spacing w:before="100" w:beforeAutospacing="1" w:after="100" w:afterAutospacing="1" w:line="240" w:lineRule="auto"/>
        <w:rPr>
          <w:rFonts w:ascii="Georgia" w:eastAsia="Calibri" w:hAnsi="Georgia" w:cs="Arial"/>
          <w:color w:val="000000" w:themeColor="text1"/>
        </w:rPr>
      </w:pPr>
      <w:r w:rsidRPr="002D35B8">
        <w:rPr>
          <w:rFonts w:ascii="Georgia" w:eastAsia="Calibri" w:hAnsi="Georgia" w:cs="Arial"/>
          <w:color w:val="000000" w:themeColor="text1"/>
          <w:sz w:val="27"/>
          <w:szCs w:val="27"/>
        </w:rPr>
        <w:t>Food Safety is the highest priority for Continental Mills and the company is acting swiftly for the safety of consumers. Continental Mills is working with the FDA and retailers to ensure any affected product is removed from the marketplace immediately.</w:t>
      </w:r>
    </w:p>
    <w:p w:rsidR="00461D16" w:rsidRDefault="00461D16"/>
    <w:sectPr w:rsidR="00461D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D6C07"/>
    <w:multiLevelType w:val="multilevel"/>
    <w:tmpl w:val="501C9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5B8"/>
    <w:rsid w:val="002D35B8"/>
    <w:rsid w:val="00386405"/>
    <w:rsid w:val="00461D16"/>
    <w:rsid w:val="00DA0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291CE"/>
  <w15:chartTrackingRefBased/>
  <w15:docId w15:val="{8C34B2B0-6DB3-4CBB-8C47-511943F8F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5733">
      <w:bodyDiv w:val="1"/>
      <w:marLeft w:val="0"/>
      <w:marRight w:val="0"/>
      <w:marTop w:val="0"/>
      <w:marBottom w:val="0"/>
      <w:divBdr>
        <w:top w:val="none" w:sz="0" w:space="0" w:color="auto"/>
        <w:left w:val="none" w:sz="0" w:space="0" w:color="auto"/>
        <w:bottom w:val="none" w:sz="0" w:space="0" w:color="auto"/>
        <w:right w:val="none" w:sz="0" w:space="0" w:color="auto"/>
      </w:divBdr>
    </w:div>
    <w:div w:id="54861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continental-mills-recalls-walmart-great-value-buttermilk-pancake-waffle-mix-due-possible-foreign"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C897D8-090D-4CBE-BA69-548C0C497868}"/>
</file>

<file path=customXml/itemProps2.xml><?xml version="1.0" encoding="utf-8"?>
<ds:datastoreItem xmlns:ds="http://schemas.openxmlformats.org/officeDocument/2006/customXml" ds:itemID="{36CA89EE-A9D2-48C8-A135-C4D77FE2B961}"/>
</file>

<file path=customXml/itemProps3.xml><?xml version="1.0" encoding="utf-8"?>
<ds:datastoreItem xmlns:ds="http://schemas.openxmlformats.org/officeDocument/2006/customXml" ds:itemID="{319F984B-CFDB-4824-B681-3B2BA0C1C67D}"/>
</file>

<file path=docProps/app.xml><?xml version="1.0" encoding="utf-8"?>
<Properties xmlns="http://schemas.openxmlformats.org/officeDocument/2006/extended-properties" xmlns:vt="http://schemas.openxmlformats.org/officeDocument/2006/docPropsVTypes">
  <Template>Normal</Template>
  <TotalTime>2</TotalTime>
  <Pages>2</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3</cp:revision>
  <dcterms:created xsi:type="dcterms:W3CDTF">2022-03-21T19:31:00Z</dcterms:created>
  <dcterms:modified xsi:type="dcterms:W3CDTF">2022-03-21T19:36:00Z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